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1E" w:rsidRPr="0074081E" w:rsidRDefault="0074081E" w:rsidP="0074081E">
      <w:pPr>
        <w:pStyle w:val="berschrift1"/>
        <w:shd w:val="clear" w:color="auto" w:fill="FFFFFF"/>
        <w:spacing w:before="0" w:after="225" w:line="390" w:lineRule="atLeast"/>
        <w:rPr>
          <w:rFonts w:asciiTheme="majorHAnsi" w:hAnsiTheme="majorHAnsi" w:cstheme="majorHAnsi"/>
          <w:color w:val="BB2645"/>
          <w:sz w:val="24"/>
          <w:szCs w:val="30"/>
        </w:rPr>
      </w:pPr>
      <w:r w:rsidRPr="0074081E">
        <w:rPr>
          <w:rFonts w:asciiTheme="majorHAnsi" w:hAnsiTheme="majorHAnsi" w:cstheme="majorHAnsi"/>
          <w:bCs/>
          <w:color w:val="BB2645"/>
          <w:sz w:val="24"/>
          <w:szCs w:val="30"/>
        </w:rPr>
        <w:t xml:space="preserve">Fiat 500 </w:t>
      </w:r>
      <w:proofErr w:type="spellStart"/>
      <w:r w:rsidRPr="0074081E">
        <w:rPr>
          <w:rFonts w:asciiTheme="majorHAnsi" w:hAnsiTheme="majorHAnsi" w:cstheme="majorHAnsi"/>
          <w:bCs/>
          <w:color w:val="BB2645"/>
          <w:sz w:val="24"/>
          <w:szCs w:val="30"/>
        </w:rPr>
        <w:t>zum</w:t>
      </w:r>
      <w:proofErr w:type="spellEnd"/>
      <w:r w:rsidRPr="0074081E">
        <w:rPr>
          <w:rFonts w:asciiTheme="majorHAnsi" w:hAnsiTheme="majorHAnsi" w:cstheme="majorHAnsi"/>
          <w:bCs/>
          <w:color w:val="BB2645"/>
          <w:sz w:val="24"/>
          <w:szCs w:val="30"/>
        </w:rPr>
        <w:t xml:space="preserve"> „</w:t>
      </w:r>
      <w:proofErr w:type="spellStart"/>
      <w:r w:rsidRPr="0074081E">
        <w:rPr>
          <w:rFonts w:asciiTheme="majorHAnsi" w:hAnsiTheme="majorHAnsi" w:cstheme="majorHAnsi"/>
          <w:bCs/>
          <w:color w:val="BB2645"/>
          <w:sz w:val="24"/>
          <w:szCs w:val="30"/>
        </w:rPr>
        <w:t>Klas</w:t>
      </w:r>
      <w:bookmarkStart w:id="0" w:name="_GoBack"/>
      <w:bookmarkEnd w:id="0"/>
      <w:r w:rsidRPr="0074081E">
        <w:rPr>
          <w:rFonts w:asciiTheme="majorHAnsi" w:hAnsiTheme="majorHAnsi" w:cstheme="majorHAnsi"/>
          <w:bCs/>
          <w:color w:val="BB2645"/>
          <w:sz w:val="24"/>
          <w:szCs w:val="30"/>
        </w:rPr>
        <w:t>siker</w:t>
      </w:r>
      <w:proofErr w:type="spellEnd"/>
      <w:r w:rsidRPr="0074081E">
        <w:rPr>
          <w:rFonts w:asciiTheme="majorHAnsi" w:hAnsiTheme="majorHAnsi" w:cstheme="majorHAnsi"/>
          <w:bCs/>
          <w:color w:val="BB2645"/>
          <w:sz w:val="24"/>
          <w:szCs w:val="30"/>
        </w:rPr>
        <w:t xml:space="preserve"> der </w:t>
      </w:r>
      <w:proofErr w:type="spellStart"/>
      <w:r w:rsidRPr="0074081E">
        <w:rPr>
          <w:rFonts w:asciiTheme="majorHAnsi" w:hAnsiTheme="majorHAnsi" w:cstheme="majorHAnsi"/>
          <w:bCs/>
          <w:color w:val="BB2645"/>
          <w:sz w:val="24"/>
          <w:szCs w:val="30"/>
        </w:rPr>
        <w:t>Zukunft</w:t>
      </w:r>
      <w:proofErr w:type="spellEnd"/>
      <w:r w:rsidRPr="0074081E">
        <w:rPr>
          <w:rFonts w:asciiTheme="majorHAnsi" w:hAnsiTheme="majorHAnsi" w:cstheme="majorHAnsi"/>
          <w:bCs/>
          <w:color w:val="BB2645"/>
          <w:sz w:val="24"/>
          <w:szCs w:val="30"/>
        </w:rPr>
        <w:t xml:space="preserve">" </w:t>
      </w:r>
      <w:proofErr w:type="spellStart"/>
      <w:r w:rsidRPr="0074081E">
        <w:rPr>
          <w:rFonts w:asciiTheme="majorHAnsi" w:hAnsiTheme="majorHAnsi" w:cstheme="majorHAnsi"/>
          <w:bCs/>
          <w:color w:val="BB2645"/>
          <w:sz w:val="24"/>
          <w:szCs w:val="30"/>
        </w:rPr>
        <w:t>gewählt</w:t>
      </w:r>
      <w:proofErr w:type="spellEnd"/>
    </w:p>
    <w:p w:rsidR="0074081E" w:rsidRPr="00886D56" w:rsidRDefault="0074081E" w:rsidP="0074081E">
      <w:pPr>
        <w:spacing w:line="280" w:lineRule="atLeast"/>
        <w:rPr>
          <w:rFonts w:asciiTheme="majorHAnsi" w:hAnsiTheme="majorHAnsi" w:cstheme="majorHAnsi"/>
          <w:color w:val="B30931"/>
          <w:sz w:val="22"/>
          <w:szCs w:val="28"/>
          <w:lang w:val="de-DE"/>
        </w:rPr>
      </w:pPr>
      <w:r w:rsidRPr="00886D56">
        <w:rPr>
          <w:rFonts w:asciiTheme="majorHAnsi" w:hAnsiTheme="majorHAnsi" w:cstheme="majorHAnsi"/>
          <w:i/>
          <w:iCs/>
          <w:color w:val="B30931"/>
          <w:sz w:val="22"/>
          <w:szCs w:val="28"/>
          <w:lang w:val="de-DE"/>
        </w:rPr>
        <w:t>Leser des deutschen Fachmagazins Motor Klassik küren Fiat 500 zum Sieger in der Kategorie „Kleinwagen". Mit 33,1 Prozent der Stimmen auf Platz eins (Heft 5/2018).</w:t>
      </w:r>
    </w:p>
    <w:p w:rsidR="0074081E" w:rsidRPr="0074081E" w:rsidRDefault="0074081E" w:rsidP="0074081E">
      <w:pPr>
        <w:spacing w:line="280" w:lineRule="atLeast"/>
        <w:rPr>
          <w:rFonts w:asciiTheme="majorHAnsi" w:hAnsiTheme="majorHAnsi" w:cstheme="majorHAnsi"/>
          <w:color w:val="auto"/>
          <w:szCs w:val="28"/>
          <w:lang w:val="de-DE"/>
        </w:rPr>
      </w:pPr>
      <w:r w:rsidRPr="0074081E">
        <w:rPr>
          <w:rFonts w:asciiTheme="majorHAnsi" w:hAnsiTheme="majorHAnsi" w:cstheme="majorHAnsi"/>
          <w:color w:val="auto"/>
          <w:szCs w:val="28"/>
          <w:lang w:val="de-DE"/>
        </w:rPr>
        <w:t> </w:t>
      </w:r>
    </w:p>
    <w:p w:rsidR="0074081E" w:rsidRPr="0074081E" w:rsidRDefault="0074081E" w:rsidP="0074081E">
      <w:pPr>
        <w:spacing w:line="280" w:lineRule="atLeast"/>
        <w:rPr>
          <w:rFonts w:asciiTheme="minorHAnsi" w:hAnsiTheme="minorHAnsi" w:cstheme="minorHAnsi"/>
          <w:color w:val="auto"/>
          <w:szCs w:val="28"/>
          <w:lang w:val="de-DE"/>
        </w:rPr>
      </w:pPr>
      <w:r w:rsidRPr="0074081E">
        <w:rPr>
          <w:rFonts w:asciiTheme="minorHAnsi" w:hAnsiTheme="minorHAnsi" w:cstheme="minorHAnsi"/>
          <w:color w:val="auto"/>
          <w:szCs w:val="28"/>
          <w:lang w:val="de-DE"/>
        </w:rPr>
        <w:t>Wien, im März 2018</w:t>
      </w:r>
    </w:p>
    <w:p w:rsidR="0074081E" w:rsidRPr="0074081E" w:rsidRDefault="0074081E" w:rsidP="0074081E">
      <w:pPr>
        <w:spacing w:line="280" w:lineRule="atLeast"/>
        <w:rPr>
          <w:rFonts w:asciiTheme="minorHAnsi" w:hAnsiTheme="minorHAnsi" w:cstheme="minorHAnsi"/>
          <w:color w:val="auto"/>
          <w:szCs w:val="28"/>
          <w:lang w:val="de-DE"/>
        </w:rPr>
      </w:pPr>
    </w:p>
    <w:p w:rsidR="0074081E" w:rsidRPr="0074081E" w:rsidRDefault="0074081E" w:rsidP="0074081E">
      <w:pPr>
        <w:spacing w:line="280" w:lineRule="atLeast"/>
        <w:rPr>
          <w:rFonts w:asciiTheme="minorHAnsi" w:hAnsiTheme="minorHAnsi" w:cstheme="minorHAnsi"/>
          <w:color w:val="auto"/>
          <w:szCs w:val="28"/>
          <w:lang w:val="de-DE"/>
        </w:rPr>
      </w:pPr>
      <w:r w:rsidRPr="0074081E">
        <w:rPr>
          <w:rFonts w:asciiTheme="minorHAnsi" w:hAnsiTheme="minorHAnsi" w:cstheme="minorHAnsi"/>
          <w:color w:val="auto"/>
          <w:szCs w:val="28"/>
          <w:lang w:val="de-DE"/>
        </w:rPr>
        <w:t>Wie sein legendärer Vorgänger aus den 1950er und '60er Jahren ist auch der aktuelle Fiat 500 ein zeitloses Automobil. Dieser Ansicht sind die Leser des Fachmagazins Motor Klassik und haben den modernen Fiat 500 zu ihrem „Klassiker der Zukunft" in der Kategorie „Kleinwagen" gewählt. Nach ihrer Einschätzung begeistert der Fiat 500 nicht nur heute Fans in der ganzen Welt, sondern wird auch in einigen Jahrzehnten nach Erreichen des Oldtimer-Status weiterhin begehrenswert sein. 33,1 Prozent der Stimmen in der Wertungskategorie entfielen auf den Fiat 500. 17.836 Leser beteiligten an den „Motor Klassik Awards 2018", sie hatten in der Kategorie „Klassiker der Zukunft" unterschiedliche Fahrzeugsegmente zur Wahl.</w:t>
      </w:r>
    </w:p>
    <w:p w:rsidR="0074081E" w:rsidRDefault="0074081E" w:rsidP="0074081E">
      <w:pPr>
        <w:spacing w:line="280" w:lineRule="atLeast"/>
        <w:rPr>
          <w:rFonts w:asciiTheme="minorHAnsi" w:hAnsiTheme="minorHAnsi" w:cstheme="minorHAnsi"/>
          <w:color w:val="auto"/>
          <w:szCs w:val="28"/>
          <w:lang w:val="de-DE"/>
        </w:rPr>
      </w:pPr>
    </w:p>
    <w:p w:rsidR="0074081E" w:rsidRPr="0074081E" w:rsidRDefault="0074081E" w:rsidP="0074081E">
      <w:pPr>
        <w:spacing w:line="280" w:lineRule="atLeast"/>
        <w:rPr>
          <w:rFonts w:asciiTheme="minorHAnsi" w:hAnsiTheme="minorHAnsi" w:cstheme="minorHAnsi"/>
          <w:color w:val="auto"/>
          <w:szCs w:val="28"/>
          <w:lang w:val="de-DE"/>
        </w:rPr>
      </w:pPr>
      <w:r w:rsidRPr="0074081E">
        <w:rPr>
          <w:rFonts w:asciiTheme="minorHAnsi" w:hAnsiTheme="minorHAnsi" w:cstheme="minorHAnsi"/>
          <w:color w:val="auto"/>
          <w:szCs w:val="28"/>
          <w:lang w:val="de-DE"/>
        </w:rPr>
        <w:t>Wovon 1957, als der „Cinquecento" vorgestellt wurde, noch niemand zu träumen wagte, ist die Technologie, die der aktuelle Fiat 500 heute mitbringt. Jüngstes Beispiel sind die Mirror Modelle, die modernste Konnektivität bieten. Das LINK-System ermöglicht es beim Fiat 500 Mirror, den Bildschirm von kompatiblen Smartphones per USB-Kabel auf den Monitor des bordeigenen Entertainmentsystems zu spiegeln. Umgekehrt können auch die Funktionen des Smartphones über den Bildschirm im Fahrzeug gesteuert werden. Auf diese Weise lassen sich zum Beispiel Telefongespräche per Freisprechanlage annehmen und - hat das Smartphone eine Online-Verbindung aufgebaut - Nachrichten austauschen, die Navigationssoftware des Smartphones nutzen, Musik vom Handy über das Soundsystem des Fahrzeugs streamen sowie Verbindungen zu sozialen Netzwerke wie Facebook und Twitter herstellen.</w:t>
      </w:r>
    </w:p>
    <w:p w:rsidR="008B21DB" w:rsidRPr="0074081E" w:rsidRDefault="008B21DB" w:rsidP="0045305E">
      <w:pPr>
        <w:spacing w:line="240" w:lineRule="auto"/>
        <w:rPr>
          <w:rFonts w:asciiTheme="minorHAnsi" w:hAnsiTheme="minorHAnsi" w:cstheme="minorHAnsi"/>
          <w:sz w:val="16"/>
          <w:szCs w:val="16"/>
          <w:lang w:val="de-DE"/>
        </w:rPr>
      </w:pPr>
    </w:p>
    <w:p w:rsidR="008B21DB" w:rsidRPr="0074081E" w:rsidRDefault="008B21DB" w:rsidP="0045305E">
      <w:pPr>
        <w:spacing w:line="240" w:lineRule="auto"/>
        <w:rPr>
          <w:rFonts w:asciiTheme="minorHAnsi" w:hAnsiTheme="minorHAnsi" w:cstheme="minorHAnsi"/>
          <w:sz w:val="16"/>
          <w:szCs w:val="16"/>
          <w:lang w:val="de-DE"/>
        </w:rPr>
      </w:pPr>
    </w:p>
    <w:p w:rsidR="008B21DB" w:rsidRPr="0074081E" w:rsidRDefault="008B21DB" w:rsidP="0045305E">
      <w:pPr>
        <w:spacing w:line="240" w:lineRule="auto"/>
        <w:rPr>
          <w:rFonts w:asciiTheme="minorHAnsi" w:hAnsiTheme="minorHAnsi" w:cstheme="minorHAnsi"/>
          <w:sz w:val="16"/>
          <w:szCs w:val="16"/>
          <w:lang w:val="de-DE"/>
        </w:rPr>
      </w:pPr>
    </w:p>
    <w:p w:rsidR="0045305E" w:rsidRPr="0074081E" w:rsidRDefault="0045305E" w:rsidP="0045305E">
      <w:pPr>
        <w:spacing w:line="240" w:lineRule="auto"/>
        <w:rPr>
          <w:rFonts w:asciiTheme="minorHAnsi" w:hAnsiTheme="minorHAnsi" w:cstheme="minorHAnsi"/>
          <w:b/>
          <w:color w:val="auto"/>
          <w:sz w:val="16"/>
          <w:szCs w:val="16"/>
          <w:lang w:val="de-DE" w:eastAsia="de-DE"/>
        </w:rPr>
      </w:pPr>
      <w:r w:rsidRPr="0074081E">
        <w:rPr>
          <w:rFonts w:asciiTheme="minorHAnsi" w:hAnsiTheme="minorHAnsi" w:cstheme="minorHAnsi"/>
          <w:sz w:val="16"/>
          <w:szCs w:val="16"/>
          <w:lang w:val="de-DE"/>
        </w:rPr>
        <w:t>Bei Rückfragen wenden Sie sich bitte an:</w:t>
      </w:r>
    </w:p>
    <w:p w:rsidR="00133F35" w:rsidRPr="0074081E" w:rsidRDefault="00133F35" w:rsidP="0045305E">
      <w:pPr>
        <w:pStyle w:val="04NomeLetteraItalic"/>
        <w:spacing w:line="276" w:lineRule="auto"/>
        <w:rPr>
          <w:rFonts w:asciiTheme="minorHAnsi" w:hAnsiTheme="minorHAnsi" w:cstheme="minorHAnsi"/>
          <w:i w:val="0"/>
          <w:szCs w:val="16"/>
        </w:rPr>
      </w:pPr>
    </w:p>
    <w:p w:rsidR="0045305E" w:rsidRPr="0074081E" w:rsidRDefault="008708D9" w:rsidP="0045305E">
      <w:pPr>
        <w:pStyle w:val="04NomeLetteraItalic"/>
        <w:spacing w:line="276" w:lineRule="auto"/>
        <w:rPr>
          <w:rFonts w:asciiTheme="minorHAnsi" w:hAnsiTheme="minorHAnsi" w:cstheme="minorHAnsi"/>
          <w:i w:val="0"/>
          <w:szCs w:val="16"/>
        </w:rPr>
      </w:pPr>
      <w:r w:rsidRPr="0074081E">
        <w:rPr>
          <w:rFonts w:asciiTheme="minorHAnsi" w:hAnsiTheme="minorHAnsi" w:cstheme="minorHAnsi"/>
          <w:i w:val="0"/>
          <w:szCs w:val="16"/>
        </w:rPr>
        <w:t>Andreas Blecha</w:t>
      </w:r>
    </w:p>
    <w:p w:rsidR="0045305E" w:rsidRPr="0074081E" w:rsidRDefault="008708D9" w:rsidP="00823FD1">
      <w:pPr>
        <w:pStyle w:val="04NomeLetteraItalic"/>
        <w:spacing w:line="240" w:lineRule="auto"/>
        <w:rPr>
          <w:rFonts w:asciiTheme="minorHAnsi" w:hAnsiTheme="minorHAnsi" w:cstheme="minorHAnsi"/>
          <w:i w:val="0"/>
          <w:szCs w:val="16"/>
        </w:rPr>
      </w:pPr>
      <w:r w:rsidRPr="0074081E">
        <w:rPr>
          <w:rFonts w:asciiTheme="minorHAnsi" w:hAnsiTheme="minorHAnsi" w:cstheme="minorHAnsi"/>
          <w:i w:val="0"/>
          <w:szCs w:val="16"/>
        </w:rPr>
        <w:t>Public Relations Manager</w:t>
      </w:r>
    </w:p>
    <w:p w:rsidR="0045305E" w:rsidRPr="0074081E" w:rsidRDefault="0045305E" w:rsidP="00823FD1">
      <w:pPr>
        <w:pStyle w:val="04NomeLetteraItalic"/>
        <w:spacing w:line="240" w:lineRule="auto"/>
        <w:rPr>
          <w:rFonts w:asciiTheme="minorHAnsi" w:hAnsiTheme="minorHAnsi" w:cstheme="minorHAnsi"/>
          <w:i w:val="0"/>
          <w:szCs w:val="16"/>
        </w:rPr>
      </w:pPr>
      <w:r w:rsidRPr="0074081E">
        <w:rPr>
          <w:rFonts w:asciiTheme="minorHAnsi" w:hAnsiTheme="minorHAnsi" w:cstheme="minorHAnsi"/>
          <w:i w:val="0"/>
          <w:szCs w:val="16"/>
        </w:rPr>
        <w:t xml:space="preserve">Fiat </w:t>
      </w:r>
      <w:r w:rsidR="00823FD1" w:rsidRPr="0074081E">
        <w:rPr>
          <w:rFonts w:asciiTheme="minorHAnsi" w:hAnsiTheme="minorHAnsi" w:cstheme="minorHAnsi"/>
          <w:i w:val="0"/>
          <w:szCs w:val="16"/>
        </w:rPr>
        <w:t xml:space="preserve">Chrysler </w:t>
      </w:r>
      <w:r w:rsidRPr="0074081E">
        <w:rPr>
          <w:rFonts w:asciiTheme="minorHAnsi" w:hAnsiTheme="minorHAnsi" w:cstheme="minorHAnsi"/>
          <w:i w:val="0"/>
          <w:szCs w:val="16"/>
        </w:rPr>
        <w:t>Automobiles Austria GmbH</w:t>
      </w:r>
    </w:p>
    <w:p w:rsidR="0045305E" w:rsidRPr="0074081E" w:rsidRDefault="0045305E" w:rsidP="00823FD1">
      <w:pPr>
        <w:pStyle w:val="04NomeLetteraItalic"/>
        <w:spacing w:line="240" w:lineRule="auto"/>
        <w:rPr>
          <w:rFonts w:asciiTheme="minorHAnsi" w:hAnsiTheme="minorHAnsi" w:cstheme="minorHAnsi"/>
          <w:i w:val="0"/>
          <w:szCs w:val="16"/>
        </w:rPr>
      </w:pPr>
      <w:r w:rsidRPr="0074081E">
        <w:rPr>
          <w:rFonts w:asciiTheme="minorHAnsi" w:hAnsiTheme="minorHAnsi" w:cstheme="minorHAnsi"/>
          <w:i w:val="0"/>
          <w:szCs w:val="16"/>
        </w:rPr>
        <w:t>Schönbrunner Straße 297 - 307, 1120 Wien</w:t>
      </w:r>
    </w:p>
    <w:p w:rsidR="0045305E" w:rsidRPr="0074081E" w:rsidRDefault="0045305E" w:rsidP="00823FD1">
      <w:pPr>
        <w:pStyle w:val="04NomeLetteraItalic"/>
        <w:spacing w:line="240" w:lineRule="auto"/>
        <w:rPr>
          <w:rFonts w:asciiTheme="minorHAnsi" w:hAnsiTheme="minorHAnsi" w:cstheme="minorHAnsi"/>
          <w:i w:val="0"/>
          <w:szCs w:val="16"/>
        </w:rPr>
      </w:pPr>
      <w:r w:rsidRPr="0074081E">
        <w:rPr>
          <w:rFonts w:asciiTheme="minorHAnsi" w:hAnsiTheme="minorHAnsi" w:cstheme="minorHAnsi"/>
          <w:i w:val="0"/>
          <w:szCs w:val="16"/>
        </w:rPr>
        <w:t xml:space="preserve">Tel: </w:t>
      </w:r>
      <w:r w:rsidRPr="0074081E">
        <w:rPr>
          <w:rFonts w:asciiTheme="minorHAnsi" w:hAnsiTheme="minorHAnsi" w:cstheme="minorHAnsi"/>
          <w:i w:val="0"/>
          <w:szCs w:val="16"/>
        </w:rPr>
        <w:tab/>
        <w:t>01</w:t>
      </w:r>
      <w:r w:rsidR="008708D9" w:rsidRPr="0074081E">
        <w:rPr>
          <w:rFonts w:asciiTheme="minorHAnsi" w:hAnsiTheme="minorHAnsi" w:cstheme="minorHAnsi"/>
          <w:i w:val="0"/>
          <w:szCs w:val="16"/>
        </w:rPr>
        <w:t>-68001 1088</w:t>
      </w:r>
    </w:p>
    <w:p w:rsidR="0045305E" w:rsidRPr="0074081E" w:rsidRDefault="00DA2CA6" w:rsidP="00823FD1">
      <w:pPr>
        <w:pStyle w:val="04NomeLetteraItalic"/>
        <w:spacing w:line="240" w:lineRule="auto"/>
        <w:rPr>
          <w:rFonts w:asciiTheme="minorHAnsi" w:hAnsiTheme="minorHAnsi" w:cstheme="minorHAnsi"/>
          <w:i w:val="0"/>
          <w:szCs w:val="16"/>
        </w:rPr>
      </w:pPr>
      <w:r w:rsidRPr="0074081E">
        <w:rPr>
          <w:rFonts w:asciiTheme="minorHAnsi" w:hAnsiTheme="minorHAnsi" w:cstheme="minorHAnsi"/>
          <w:i w:val="0"/>
          <w:szCs w:val="16"/>
        </w:rPr>
        <w:t>E-Mail</w:t>
      </w:r>
      <w:r w:rsidR="0045305E" w:rsidRPr="0074081E">
        <w:rPr>
          <w:rFonts w:asciiTheme="minorHAnsi" w:hAnsiTheme="minorHAnsi" w:cstheme="minorHAnsi"/>
          <w:i w:val="0"/>
          <w:szCs w:val="16"/>
        </w:rPr>
        <w:t>:</w:t>
      </w:r>
      <w:r w:rsidR="0045305E" w:rsidRPr="0074081E">
        <w:rPr>
          <w:rFonts w:asciiTheme="minorHAnsi" w:hAnsiTheme="minorHAnsi" w:cstheme="minorHAnsi"/>
          <w:i w:val="0"/>
          <w:szCs w:val="16"/>
        </w:rPr>
        <w:tab/>
      </w:r>
      <w:hyperlink r:id="rId10" w:history="1">
        <w:r w:rsidR="00555C1D" w:rsidRPr="0074081E">
          <w:rPr>
            <w:rStyle w:val="Hyperlink"/>
            <w:rFonts w:asciiTheme="minorHAnsi" w:hAnsiTheme="minorHAnsi" w:cstheme="minorHAnsi"/>
            <w:i w:val="0"/>
            <w:szCs w:val="16"/>
          </w:rPr>
          <w:t>andreas.blecha@fcagroup.com</w:t>
        </w:r>
      </w:hyperlink>
    </w:p>
    <w:p w:rsidR="0045305E" w:rsidRPr="0074081E" w:rsidRDefault="0045305E" w:rsidP="00823FD1">
      <w:pPr>
        <w:pStyle w:val="04NomeLetteraItalic"/>
        <w:spacing w:line="240" w:lineRule="auto"/>
        <w:rPr>
          <w:rFonts w:asciiTheme="minorHAnsi" w:hAnsiTheme="minorHAnsi" w:cstheme="minorHAnsi"/>
          <w:i w:val="0"/>
          <w:szCs w:val="16"/>
        </w:rPr>
      </w:pPr>
      <w:r w:rsidRPr="0074081E">
        <w:rPr>
          <w:rFonts w:asciiTheme="minorHAnsi" w:hAnsiTheme="minorHAnsi" w:cstheme="minorHAnsi"/>
          <w:i w:val="0"/>
          <w:szCs w:val="16"/>
        </w:rPr>
        <w:t xml:space="preserve">Fiat Presse im Web: </w:t>
      </w:r>
      <w:hyperlink r:id="rId11" w:history="1">
        <w:r w:rsidRPr="0074081E">
          <w:rPr>
            <w:rStyle w:val="Hyperlink"/>
            <w:rFonts w:asciiTheme="minorHAnsi" w:hAnsiTheme="minorHAnsi" w:cstheme="minorHAnsi"/>
            <w:i w:val="0"/>
            <w:szCs w:val="16"/>
          </w:rPr>
          <w:t>www.fiatpress.at</w:t>
        </w:r>
      </w:hyperlink>
    </w:p>
    <w:sectPr w:rsidR="0045305E" w:rsidRPr="0074081E"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77" w:rsidRDefault="00391877" w:rsidP="007368CD">
      <w:r>
        <w:separator/>
      </w:r>
    </w:p>
  </w:endnote>
  <w:endnote w:type="continuationSeparator" w:id="0">
    <w:p w:rsidR="00391877" w:rsidRDefault="0039187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77" w:rsidRDefault="00391877" w:rsidP="007368CD">
      <w:r>
        <w:separator/>
      </w:r>
    </w:p>
  </w:footnote>
  <w:footnote w:type="continuationSeparator" w:id="0">
    <w:p w:rsidR="00391877" w:rsidRDefault="0039187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886D56"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4081E" w:rsidRPr="0074081E">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4081E" w:rsidRPr="0074081E">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A728C"/>
    <w:multiLevelType w:val="hybridMultilevel"/>
    <w:tmpl w:val="4AE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96656"/>
    <w:rsid w:val="000A21EB"/>
    <w:rsid w:val="000A4010"/>
    <w:rsid w:val="000B23C0"/>
    <w:rsid w:val="000C12DB"/>
    <w:rsid w:val="000C28C3"/>
    <w:rsid w:val="000C43DE"/>
    <w:rsid w:val="000D1D5E"/>
    <w:rsid w:val="0012449D"/>
    <w:rsid w:val="00124518"/>
    <w:rsid w:val="00133F35"/>
    <w:rsid w:val="0013681A"/>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A2259"/>
    <w:rsid w:val="002C3AC2"/>
    <w:rsid w:val="002C74F1"/>
    <w:rsid w:val="002D1B82"/>
    <w:rsid w:val="002D694C"/>
    <w:rsid w:val="002E286C"/>
    <w:rsid w:val="002F6DA3"/>
    <w:rsid w:val="00306215"/>
    <w:rsid w:val="003176F8"/>
    <w:rsid w:val="00344F15"/>
    <w:rsid w:val="00350B22"/>
    <w:rsid w:val="00366E38"/>
    <w:rsid w:val="00367BAD"/>
    <w:rsid w:val="00370917"/>
    <w:rsid w:val="00375E15"/>
    <w:rsid w:val="00377799"/>
    <w:rsid w:val="00391877"/>
    <w:rsid w:val="003A72B4"/>
    <w:rsid w:val="003A7BF4"/>
    <w:rsid w:val="003B65EA"/>
    <w:rsid w:val="003D1A82"/>
    <w:rsid w:val="003F46DC"/>
    <w:rsid w:val="00406679"/>
    <w:rsid w:val="00421DE1"/>
    <w:rsid w:val="00425778"/>
    <w:rsid w:val="00426F7B"/>
    <w:rsid w:val="00431E0E"/>
    <w:rsid w:val="004475B3"/>
    <w:rsid w:val="0045305E"/>
    <w:rsid w:val="00464A2A"/>
    <w:rsid w:val="00476096"/>
    <w:rsid w:val="004B28D5"/>
    <w:rsid w:val="004C07EE"/>
    <w:rsid w:val="004C56BF"/>
    <w:rsid w:val="004F08BB"/>
    <w:rsid w:val="004F2045"/>
    <w:rsid w:val="004F6D9A"/>
    <w:rsid w:val="00534B72"/>
    <w:rsid w:val="00544DF0"/>
    <w:rsid w:val="00544F8D"/>
    <w:rsid w:val="00555C1D"/>
    <w:rsid w:val="00561499"/>
    <w:rsid w:val="0057343B"/>
    <w:rsid w:val="005A4D66"/>
    <w:rsid w:val="005B1AD7"/>
    <w:rsid w:val="005C3C0A"/>
    <w:rsid w:val="005D7B25"/>
    <w:rsid w:val="005E3399"/>
    <w:rsid w:val="006263E9"/>
    <w:rsid w:val="00633EE1"/>
    <w:rsid w:val="00644B57"/>
    <w:rsid w:val="006516B1"/>
    <w:rsid w:val="00662668"/>
    <w:rsid w:val="0067746F"/>
    <w:rsid w:val="00681206"/>
    <w:rsid w:val="006870FA"/>
    <w:rsid w:val="006B7E05"/>
    <w:rsid w:val="006E1650"/>
    <w:rsid w:val="00707A65"/>
    <w:rsid w:val="00716248"/>
    <w:rsid w:val="00717D70"/>
    <w:rsid w:val="00720D8C"/>
    <w:rsid w:val="00731834"/>
    <w:rsid w:val="007368CD"/>
    <w:rsid w:val="0074081E"/>
    <w:rsid w:val="0075265E"/>
    <w:rsid w:val="0076062C"/>
    <w:rsid w:val="0076205D"/>
    <w:rsid w:val="00777351"/>
    <w:rsid w:val="00777FC7"/>
    <w:rsid w:val="00794E0D"/>
    <w:rsid w:val="007A0549"/>
    <w:rsid w:val="007A635F"/>
    <w:rsid w:val="007C221C"/>
    <w:rsid w:val="007C4893"/>
    <w:rsid w:val="007D0002"/>
    <w:rsid w:val="007D4E8F"/>
    <w:rsid w:val="007E76AE"/>
    <w:rsid w:val="007F0FA1"/>
    <w:rsid w:val="007F6D93"/>
    <w:rsid w:val="008029AE"/>
    <w:rsid w:val="0080483F"/>
    <w:rsid w:val="008142E8"/>
    <w:rsid w:val="00823FD1"/>
    <w:rsid w:val="00847945"/>
    <w:rsid w:val="008708D9"/>
    <w:rsid w:val="00873E41"/>
    <w:rsid w:val="008857CE"/>
    <w:rsid w:val="00886D56"/>
    <w:rsid w:val="008B21DB"/>
    <w:rsid w:val="008B6C77"/>
    <w:rsid w:val="008C73D5"/>
    <w:rsid w:val="0090278D"/>
    <w:rsid w:val="0091338E"/>
    <w:rsid w:val="00923C22"/>
    <w:rsid w:val="009340C1"/>
    <w:rsid w:val="0094142D"/>
    <w:rsid w:val="00954835"/>
    <w:rsid w:val="00975AB4"/>
    <w:rsid w:val="00997CC8"/>
    <w:rsid w:val="009A77CD"/>
    <w:rsid w:val="009E34B0"/>
    <w:rsid w:val="009F4A69"/>
    <w:rsid w:val="00A254B4"/>
    <w:rsid w:val="00A408FA"/>
    <w:rsid w:val="00A94514"/>
    <w:rsid w:val="00AA12F7"/>
    <w:rsid w:val="00AA38BF"/>
    <w:rsid w:val="00AA5EBA"/>
    <w:rsid w:val="00AB4A8B"/>
    <w:rsid w:val="00AC51FA"/>
    <w:rsid w:val="00AC6040"/>
    <w:rsid w:val="00AF6D0C"/>
    <w:rsid w:val="00B2731A"/>
    <w:rsid w:val="00B528E5"/>
    <w:rsid w:val="00B54F79"/>
    <w:rsid w:val="00B55CDC"/>
    <w:rsid w:val="00B56CCF"/>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A64F9"/>
    <w:rsid w:val="00CC04CD"/>
    <w:rsid w:val="00CE2C17"/>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242B3"/>
    <w:rsid w:val="00E24EC1"/>
    <w:rsid w:val="00E47F02"/>
    <w:rsid w:val="00E537ED"/>
    <w:rsid w:val="00E81457"/>
    <w:rsid w:val="00E81717"/>
    <w:rsid w:val="00E84EBA"/>
    <w:rsid w:val="00E9514B"/>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00540242">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177841609">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049029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02D662C-8581-4E81-B0CC-E6E68C07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321</Words>
  <Characters>1836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2153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3</cp:revision>
  <cp:lastPrinted>2018-01-26T09:23:00Z</cp:lastPrinted>
  <dcterms:created xsi:type="dcterms:W3CDTF">2018-03-21T11:37:00Z</dcterms:created>
  <dcterms:modified xsi:type="dcterms:W3CDTF">2018-03-21T11:38:00Z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